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23EF" w14:textId="421D5893" w:rsidR="00B64F67" w:rsidRDefault="00B64F67"/>
    <w:p w14:paraId="1F84950C" w14:textId="77777777" w:rsidR="00B64F67" w:rsidRDefault="00B64F67"/>
    <w:p w14:paraId="6478CB7D" w14:textId="00197628" w:rsidR="00B64F67" w:rsidRDefault="00B64F67">
      <w:r>
        <w:t>Informatie vanuit het overleg van de kerkenraad</w:t>
      </w:r>
      <w:r w:rsidR="008F3276">
        <w:t xml:space="preserve"> dd 1</w:t>
      </w:r>
      <w:r w:rsidR="00A66ED1">
        <w:t>1 juli 2023</w:t>
      </w:r>
    </w:p>
    <w:p w14:paraId="213A1015" w14:textId="77777777" w:rsidR="00A66ED1" w:rsidRDefault="00A66ED1"/>
    <w:p w14:paraId="32B39156" w14:textId="5A70AA56" w:rsidR="00A66ED1" w:rsidRDefault="00A66ED1">
      <w:r>
        <w:t xml:space="preserve">N.b. Er zijn nog geen uitgewerkte en vastgestelde notulen van het overleg. De onderstaande informatie </w:t>
      </w:r>
      <w:r w:rsidR="005E5148">
        <w:t xml:space="preserve">is daarmee (nog) niet </w:t>
      </w:r>
      <w:r w:rsidR="00AF4EBF">
        <w:t>als vastgesteld</w:t>
      </w:r>
      <w:r w:rsidR="0049746E">
        <w:t>e</w:t>
      </w:r>
      <w:r w:rsidR="00AF4EBF">
        <w:t xml:space="preserve"> en goedgekeurd</w:t>
      </w:r>
      <w:r w:rsidR="0049746E">
        <w:t>e informatie te beschouwen.</w:t>
      </w:r>
    </w:p>
    <w:p w14:paraId="4B2A1D67" w14:textId="77777777" w:rsidR="0049746E" w:rsidRDefault="0049746E"/>
    <w:p w14:paraId="68EE9A24" w14:textId="443B1FF0" w:rsidR="0049746E" w:rsidRDefault="00A16CB8">
      <w:r w:rsidRPr="00F42B6A">
        <w:rPr>
          <w:i/>
          <w:iCs/>
        </w:rPr>
        <w:t>Aan de slag met het beleidsplan</w:t>
      </w:r>
      <w:r>
        <w:t>:</w:t>
      </w:r>
    </w:p>
    <w:p w14:paraId="1149C2CF" w14:textId="77777777" w:rsidR="00A16CB8" w:rsidRDefault="00A16CB8"/>
    <w:p w14:paraId="3CD224A4" w14:textId="1D9916CE" w:rsidR="00A16CB8" w:rsidRDefault="000C76D9">
      <w:r>
        <w:t xml:space="preserve">Er worden twee zaken met voorrang opgepakt en uitgewerkt. Het betreft: communicatie en </w:t>
      </w:r>
      <w:r w:rsidR="00DE4EDE">
        <w:t xml:space="preserve">het organogram. </w:t>
      </w:r>
    </w:p>
    <w:p w14:paraId="1F36F128" w14:textId="1B3DE640" w:rsidR="00DE4EDE" w:rsidRDefault="00DE4EDE">
      <w:r>
        <w:t>Bij communicatie gaat het om:</w:t>
      </w:r>
    </w:p>
    <w:p w14:paraId="74514A76" w14:textId="26B24D4E" w:rsidR="00DE4EDE" w:rsidRDefault="00DE4EDE" w:rsidP="00DE4EDE">
      <w:pPr>
        <w:pStyle w:val="Lijstalinea"/>
        <w:numPr>
          <w:ilvl w:val="0"/>
          <w:numId w:val="1"/>
        </w:numPr>
      </w:pPr>
      <w:r>
        <w:t>Het komen tot een ‘publieksversie’ van het beleidsplan</w:t>
      </w:r>
    </w:p>
    <w:p w14:paraId="24F23A17" w14:textId="27764E00" w:rsidR="005241C6" w:rsidRDefault="005241C6" w:rsidP="00DE4EDE">
      <w:pPr>
        <w:pStyle w:val="Lijstalinea"/>
        <w:numPr>
          <w:ilvl w:val="0"/>
          <w:numId w:val="1"/>
        </w:numPr>
      </w:pPr>
      <w:r>
        <w:t xml:space="preserve">Het ontwikkelen en uitvoering geven aan een communicatieplan, waarin gekeken wordt naar </w:t>
      </w:r>
    </w:p>
    <w:p w14:paraId="58906A6E" w14:textId="7B94B12E" w:rsidR="005241C6" w:rsidRDefault="005241C6" w:rsidP="005241C6">
      <w:pPr>
        <w:pStyle w:val="Lijstalinea"/>
        <w:numPr>
          <w:ilvl w:val="1"/>
          <w:numId w:val="1"/>
        </w:numPr>
      </w:pPr>
      <w:r>
        <w:t>Wat</w:t>
      </w:r>
    </w:p>
    <w:p w14:paraId="418B5CBE" w14:textId="0A1B3C79" w:rsidR="005241C6" w:rsidRDefault="005241C6" w:rsidP="005241C6">
      <w:pPr>
        <w:pStyle w:val="Lijstalinea"/>
        <w:numPr>
          <w:ilvl w:val="1"/>
          <w:numId w:val="1"/>
        </w:numPr>
      </w:pPr>
      <w:r>
        <w:t>Hoe</w:t>
      </w:r>
    </w:p>
    <w:p w14:paraId="56F6387F" w14:textId="72750DE6" w:rsidR="005241C6" w:rsidRDefault="00F74607" w:rsidP="005241C6">
      <w:pPr>
        <w:pStyle w:val="Lijstalinea"/>
        <w:numPr>
          <w:ilvl w:val="1"/>
          <w:numId w:val="1"/>
        </w:numPr>
      </w:pPr>
      <w:r>
        <w:t>Met wie of voor wie</w:t>
      </w:r>
    </w:p>
    <w:p w14:paraId="033BEC86" w14:textId="0F749E29" w:rsidR="00F74607" w:rsidRDefault="00F74607" w:rsidP="005241C6">
      <w:pPr>
        <w:pStyle w:val="Lijstalinea"/>
        <w:numPr>
          <w:ilvl w:val="1"/>
          <w:numId w:val="1"/>
        </w:numPr>
      </w:pPr>
      <w:r>
        <w:t>Met inzet van welke middelen</w:t>
      </w:r>
    </w:p>
    <w:p w14:paraId="5C7E5110" w14:textId="03448F3A" w:rsidR="00F74607" w:rsidRDefault="006C3065" w:rsidP="006C3065">
      <w:pPr>
        <w:ind w:left="708"/>
      </w:pPr>
      <w:r>
        <w:t>zo transparant mogelijk communiceren.</w:t>
      </w:r>
    </w:p>
    <w:p w14:paraId="72947E29" w14:textId="5FB6CADB" w:rsidR="00D5733A" w:rsidRDefault="00D5733A" w:rsidP="00D5733A">
      <w:r>
        <w:t xml:space="preserve">Goed om te weten dat – zeker nu het plan nog ontwikkeld moet worden – de kerkenraad voorlopig zal vasthouden aan </w:t>
      </w:r>
      <w:r w:rsidR="00BB1EAE">
        <w:t>(</w:t>
      </w:r>
      <w:r w:rsidR="007334F8">
        <w:t>tien maal per jaar</w:t>
      </w:r>
      <w:r w:rsidR="00BB1EAE">
        <w:t>)</w:t>
      </w:r>
      <w:r w:rsidR="007334F8">
        <w:t xml:space="preserve"> </w:t>
      </w:r>
      <w:r>
        <w:t xml:space="preserve">het </w:t>
      </w:r>
      <w:r w:rsidR="007334F8">
        <w:t xml:space="preserve">doen laten verschijnen van een kerkblad. </w:t>
      </w:r>
      <w:r w:rsidR="00604118">
        <w:t xml:space="preserve">De kans bestaat dat het een ‘gezamenlijk’ kerkblad van Zoutelande en </w:t>
      </w:r>
      <w:r w:rsidR="009C00EE">
        <w:t>Biggekerke</w:t>
      </w:r>
      <w:r w:rsidR="00604118">
        <w:t xml:space="preserve">/ Meliskerke zal zijn. Koudekerke heeft aangegeven </w:t>
      </w:r>
      <w:r w:rsidR="00BB1EAE">
        <w:t>daar geen belangstelling meer voor te hebben.</w:t>
      </w:r>
    </w:p>
    <w:p w14:paraId="75E8F3AC" w14:textId="77777777" w:rsidR="00F239F3" w:rsidRDefault="00F239F3" w:rsidP="00D5733A"/>
    <w:p w14:paraId="16E61F91" w14:textId="10B61448" w:rsidR="00F239F3" w:rsidRDefault="00F01650" w:rsidP="00D5733A">
      <w:r>
        <w:t>Bij organogram gaat het om</w:t>
      </w:r>
      <w:r w:rsidR="00F239F3">
        <w:t>:</w:t>
      </w:r>
      <w:r>
        <w:t xml:space="preserve"> kritisch doordenken van het huidige organogram, daarbij een poging doen om de lijnen korter, transparanter </w:t>
      </w:r>
      <w:r w:rsidR="00810EE5">
        <w:t xml:space="preserve">en efficiënter te maken.  Op dit moment lijkt een en ander een wirwar van lijnen en verantwoordelijkheden. </w:t>
      </w:r>
      <w:r w:rsidR="004D7245">
        <w:t xml:space="preserve">In het kader van de kritische doordenking is al gekeken naar de samenstelling van het bestuur van de PSCC. </w:t>
      </w:r>
      <w:r w:rsidR="00B31456">
        <w:t>De verbindingslijn met de kerkenraad dient opnieuw geborgd te worden en er is op dit moment te weinig ‘hands-on bestuurskracht’. Een en ander wordt met spoed opgepakt.</w:t>
      </w:r>
    </w:p>
    <w:p w14:paraId="372F482A" w14:textId="77777777" w:rsidR="00A27C63" w:rsidRDefault="00A27C63" w:rsidP="00D5733A"/>
    <w:p w14:paraId="39E7CAFE" w14:textId="406E3877" w:rsidR="00A27C63" w:rsidRDefault="00A27C63" w:rsidP="00D5733A">
      <w:proofErr w:type="spellStart"/>
      <w:r w:rsidRPr="00C02FF1">
        <w:rPr>
          <w:i/>
          <w:iCs/>
        </w:rPr>
        <w:t>Roll</w:t>
      </w:r>
      <w:proofErr w:type="spellEnd"/>
      <w:r w:rsidRPr="00C02FF1">
        <w:rPr>
          <w:i/>
          <w:iCs/>
        </w:rPr>
        <w:t xml:space="preserve"> of </w:t>
      </w:r>
      <w:proofErr w:type="spellStart"/>
      <w:r w:rsidRPr="00C02FF1">
        <w:rPr>
          <w:i/>
          <w:iCs/>
        </w:rPr>
        <w:t>Honour</w:t>
      </w:r>
      <w:proofErr w:type="spellEnd"/>
      <w:r>
        <w:t>:</w:t>
      </w:r>
    </w:p>
    <w:p w14:paraId="4247813E" w14:textId="5CB65186" w:rsidR="00A27C63" w:rsidRDefault="007D1DA9" w:rsidP="00D5733A">
      <w:r>
        <w:t xml:space="preserve">De </w:t>
      </w:r>
      <w:proofErr w:type="spellStart"/>
      <w:r>
        <w:t>Roll</w:t>
      </w:r>
      <w:proofErr w:type="spellEnd"/>
      <w:r>
        <w:t xml:space="preserve"> of </w:t>
      </w:r>
      <w:proofErr w:type="spellStart"/>
      <w:r>
        <w:t>Honour</w:t>
      </w:r>
      <w:proofErr w:type="spellEnd"/>
      <w:r>
        <w:t xml:space="preserve"> is aan de </w:t>
      </w:r>
      <w:r w:rsidR="00EB0EAA">
        <w:t xml:space="preserve">Catharinakerk overgedragen in langdurige bruikleen. De Roll krijgt binnenkort een plek in de kerk, de onthulling zal zijn tijdens de herdenkingsbijeenkomst op 2 november aanstaande. De kerkenraad spreekt grote waardering uit voor </w:t>
      </w:r>
      <w:r w:rsidR="00BE2D11">
        <w:t xml:space="preserve">het </w:t>
      </w:r>
      <w:r w:rsidR="000D6BE3">
        <w:t xml:space="preserve">door Rogier </w:t>
      </w:r>
      <w:r w:rsidR="00B05011">
        <w:t>Koppejan</w:t>
      </w:r>
      <w:r w:rsidR="000D6BE3">
        <w:t xml:space="preserve"> en Jos Boot </w:t>
      </w:r>
      <w:r w:rsidR="001C682E">
        <w:t xml:space="preserve">genomen </w:t>
      </w:r>
      <w:r w:rsidR="00BE2D11">
        <w:t xml:space="preserve">initiatief </w:t>
      </w:r>
      <w:r w:rsidR="00B05011">
        <w:t>en</w:t>
      </w:r>
      <w:r w:rsidR="00BE2D11">
        <w:t xml:space="preserve"> het werk dat</w:t>
      </w:r>
      <w:r w:rsidR="00B05011">
        <w:t xml:space="preserve"> door hen</w:t>
      </w:r>
      <w:r w:rsidR="003E50B3">
        <w:t xml:space="preserve"> </w:t>
      </w:r>
      <w:r w:rsidR="00656C12">
        <w:t>is verzet</w:t>
      </w:r>
      <w:r w:rsidR="002309ED">
        <w:t>!</w:t>
      </w:r>
    </w:p>
    <w:p w14:paraId="29C5573D" w14:textId="77777777" w:rsidR="00F423A4" w:rsidRDefault="00F423A4" w:rsidP="00D5733A"/>
    <w:p w14:paraId="553FD5B8" w14:textId="1B05F46A" w:rsidR="00C02FF1" w:rsidRDefault="00C02FF1" w:rsidP="00D5733A">
      <w:r w:rsidRPr="00C02FF1">
        <w:rPr>
          <w:i/>
          <w:iCs/>
        </w:rPr>
        <w:t>Hemelvaart 202</w:t>
      </w:r>
      <w:r w:rsidR="00461DB8">
        <w:rPr>
          <w:i/>
          <w:iCs/>
        </w:rPr>
        <w:t>4:</w:t>
      </w:r>
    </w:p>
    <w:p w14:paraId="192186BF" w14:textId="5F96BB46" w:rsidR="00F423A4" w:rsidRDefault="00F423A4" w:rsidP="00D5733A">
      <w:r>
        <w:t xml:space="preserve">Vast staat dat het organiseren van dauwtrappen, een gezamenlijk ontbijt en een aansluitende eredienst </w:t>
      </w:r>
      <w:r w:rsidR="00B23F61">
        <w:t>op Hemelvaart 202</w:t>
      </w:r>
      <w:r w:rsidR="00461DB8">
        <w:t>4</w:t>
      </w:r>
      <w:r w:rsidR="00B23F61">
        <w:t xml:space="preserve"> ditmaal bij de gemeente van Zoutelande ligt. </w:t>
      </w:r>
      <w:r w:rsidR="00A642E5">
        <w:t>De kerkenraad roept graag nu reeds op tot betrokkenheid bij organisatie en uitvoering.</w:t>
      </w:r>
    </w:p>
    <w:p w14:paraId="750B0A9D" w14:textId="77777777" w:rsidR="004C10EA" w:rsidRDefault="004C10EA" w:rsidP="00D5733A"/>
    <w:p w14:paraId="618987E9" w14:textId="399A9AA1" w:rsidR="004C10EA" w:rsidRDefault="006E06E7" w:rsidP="00D5733A">
      <w:r>
        <w:t xml:space="preserve">Wat betreft </w:t>
      </w:r>
      <w:r w:rsidRPr="00C02FF1">
        <w:rPr>
          <w:i/>
          <w:iCs/>
        </w:rPr>
        <w:t>pastoraat</w:t>
      </w:r>
      <w:r>
        <w:t xml:space="preserve"> worden de volgende zaken besproken:</w:t>
      </w:r>
    </w:p>
    <w:p w14:paraId="36633F17" w14:textId="36AB1AFA" w:rsidR="006E06E7" w:rsidRDefault="006E06E7" w:rsidP="006E06E7">
      <w:pPr>
        <w:pStyle w:val="Lijstalinea"/>
        <w:numPr>
          <w:ilvl w:val="0"/>
          <w:numId w:val="1"/>
        </w:numPr>
      </w:pPr>
      <w:r>
        <w:t xml:space="preserve">Op </w:t>
      </w:r>
      <w:r w:rsidR="00361134">
        <w:t>24 augustus zal een lunch voor ouderen worden georganiseerd (vermoedelijk in het kerkgebouw).</w:t>
      </w:r>
      <w:r w:rsidR="00193948">
        <w:t xml:space="preserve"> Dit omdat juist in de zomermaanden weinig contacten zijn met de ouderen. </w:t>
      </w:r>
      <w:r w:rsidR="006C5433">
        <w:t xml:space="preserve">Het betreft een pilot, om te zien of met een dergelijke lunch inderdaad in een behoefte wordt voorzien. </w:t>
      </w:r>
      <w:r w:rsidR="005A69CE">
        <w:t xml:space="preserve">In het kader hiervan wordt opgemerkt dat we een soort ‘afstemming’ tussen </w:t>
      </w:r>
      <w:r w:rsidR="00F528D0">
        <w:t xml:space="preserve">activiteiten onderling moeten nastreven en daarnaast een </w:t>
      </w:r>
      <w:r w:rsidR="00D555A3">
        <w:t>‘</w:t>
      </w:r>
      <w:r w:rsidR="00F528D0">
        <w:t>afstemming plan en kosten’</w:t>
      </w:r>
      <w:r w:rsidR="00D555A3">
        <w:t>.</w:t>
      </w:r>
    </w:p>
    <w:p w14:paraId="155E6708" w14:textId="56DC0F2A" w:rsidR="00D555A3" w:rsidRDefault="00D555A3" w:rsidP="006E06E7">
      <w:pPr>
        <w:pStyle w:val="Lijstalinea"/>
        <w:numPr>
          <w:ilvl w:val="0"/>
          <w:numId w:val="1"/>
        </w:numPr>
      </w:pPr>
      <w:r>
        <w:t xml:space="preserve">Er zal nagedacht worden over een bezoekrooster </w:t>
      </w:r>
      <w:r w:rsidR="00F042A9">
        <w:t xml:space="preserve">om zo </w:t>
      </w:r>
      <w:r w:rsidR="009D0B63">
        <w:t xml:space="preserve">meer werk te maken van het daadwerkelijk realiseren van pastorale bezoeken. </w:t>
      </w:r>
      <w:r w:rsidR="008401DA">
        <w:t xml:space="preserve">Daarbij wordt opgemerkt dat de ‘bezoekdames’ niet aan een wijk of wijkouderling gekoppeld zijn. Wie </w:t>
      </w:r>
      <w:r w:rsidR="00132D38">
        <w:t xml:space="preserve">voor het gereed zijn </w:t>
      </w:r>
      <w:r w:rsidR="00132D38">
        <w:lastRenderedPageBreak/>
        <w:t xml:space="preserve">van het rooster </w:t>
      </w:r>
      <w:r w:rsidR="00F77D9F">
        <w:t xml:space="preserve">al een bezoek op prijs stelt, kan zich bij Ineke Kusse melden en </w:t>
      </w:r>
      <w:r w:rsidR="00D93A19">
        <w:t>zo met een van de bezoekdames in contact treden.</w:t>
      </w:r>
    </w:p>
    <w:p w14:paraId="2F259B6C" w14:textId="77777777" w:rsidR="00982D9A" w:rsidRDefault="00982D9A" w:rsidP="00982D9A"/>
    <w:p w14:paraId="68FBCCB1" w14:textId="1950C60C" w:rsidR="00982D9A" w:rsidRDefault="00982D9A" w:rsidP="00982D9A">
      <w:r>
        <w:rPr>
          <w:i/>
          <w:iCs/>
        </w:rPr>
        <w:t xml:space="preserve">Samenwerking </w:t>
      </w:r>
      <w:r w:rsidR="003D5BF0">
        <w:rPr>
          <w:i/>
          <w:iCs/>
        </w:rPr>
        <w:t>met de kringgemeenten:</w:t>
      </w:r>
    </w:p>
    <w:p w14:paraId="50A13FA1" w14:textId="695659D1" w:rsidR="00982D9A" w:rsidRDefault="003D5BF0" w:rsidP="00982D9A">
      <w:r>
        <w:t xml:space="preserve">Na overleg tussen de voorzitters van de drie kerkenraden (Koudekerke, Meliskerke/Biggekerke en Zoutelande) en na </w:t>
      </w:r>
      <w:r w:rsidR="00E141B4">
        <w:t xml:space="preserve">terugkoppeling vanuit de kerkenraden rond mogelijke punten van samenwerking, bleken de wensen en verlangens toch erg uit elkaar te liggen. </w:t>
      </w:r>
      <w:r w:rsidR="00C825D3">
        <w:t>We zijn daarom tot het volgende gekomen:</w:t>
      </w:r>
    </w:p>
    <w:p w14:paraId="285EA87C" w14:textId="77F6D4C7" w:rsidR="00AD0B3C" w:rsidRDefault="00C825D3" w:rsidP="00AD0B3C">
      <w:pPr>
        <w:pStyle w:val="Lijstalinea"/>
        <w:numPr>
          <w:ilvl w:val="0"/>
          <w:numId w:val="1"/>
        </w:numPr>
      </w:pPr>
      <w:r>
        <w:t xml:space="preserve">Waar samenwerking tussen de drie gemeentes nu goed loopt (denk aan </w:t>
      </w:r>
      <w:r w:rsidR="00AD0B3C">
        <w:t>diaconie, CKA) dit handhaven en desgewenst verbeteren</w:t>
      </w:r>
      <w:r w:rsidR="004750D0">
        <w:t>/ uitbreiden</w:t>
      </w:r>
    </w:p>
    <w:p w14:paraId="69D4BE2C" w14:textId="4904A285" w:rsidR="004750D0" w:rsidRDefault="004750D0" w:rsidP="00AD0B3C">
      <w:pPr>
        <w:pStyle w:val="Lijstalinea"/>
        <w:numPr>
          <w:ilvl w:val="0"/>
          <w:numId w:val="1"/>
        </w:numPr>
      </w:pPr>
      <w:r>
        <w:t xml:space="preserve">Nog eenmaal een gezamenlijk moderamen te beleggen om het voorstel van Koudekerke (gezamenlijk moderamen </w:t>
      </w:r>
      <w:r w:rsidR="008A5CE0">
        <w:t>beëindigen</w:t>
      </w:r>
      <w:r w:rsidR="00E93C42">
        <w:t>) te bespreken en eventuele consequenties te doordenken</w:t>
      </w:r>
    </w:p>
    <w:p w14:paraId="0D111EE7" w14:textId="632D8B27" w:rsidR="00E93C42" w:rsidRDefault="002776AB" w:rsidP="00AD0B3C">
      <w:pPr>
        <w:pStyle w:val="Lijstalinea"/>
        <w:numPr>
          <w:ilvl w:val="0"/>
          <w:numId w:val="1"/>
        </w:numPr>
      </w:pPr>
      <w:r>
        <w:t xml:space="preserve">Gezamenlijk kerkblad nu continueren met </w:t>
      </w:r>
      <w:r w:rsidR="008A5CE0">
        <w:t>Zoutelande</w:t>
      </w:r>
      <w:r w:rsidR="005E29F3">
        <w:t xml:space="preserve"> en </w:t>
      </w:r>
      <w:r w:rsidR="008A5CE0">
        <w:t>Biggekerke</w:t>
      </w:r>
      <w:r w:rsidR="005E29F3">
        <w:t>/Meliskerke</w:t>
      </w:r>
    </w:p>
    <w:p w14:paraId="6A90CC4D" w14:textId="68F4528E" w:rsidR="005E29F3" w:rsidRDefault="005E29F3" w:rsidP="00AD0B3C">
      <w:pPr>
        <w:pStyle w:val="Lijstalinea"/>
        <w:numPr>
          <w:ilvl w:val="0"/>
          <w:numId w:val="1"/>
        </w:numPr>
      </w:pPr>
      <w:r>
        <w:t xml:space="preserve">Een voorstel voor een nieuw initiatief (benoemen van </w:t>
      </w:r>
      <w:r w:rsidR="00F544A4">
        <w:t>kerkelijk werker – jeugd en jong volwassenen) verder uitwerken en doordenken met Biggekerke/ Meliskerke</w:t>
      </w:r>
      <w:r w:rsidR="0023076F">
        <w:t>.</w:t>
      </w:r>
    </w:p>
    <w:p w14:paraId="0111C062" w14:textId="77777777" w:rsidR="0023076F" w:rsidRDefault="0023076F" w:rsidP="0023076F"/>
    <w:p w14:paraId="615F2651" w14:textId="7A82F9EA" w:rsidR="0023076F" w:rsidRDefault="00CC08CC" w:rsidP="0023076F">
      <w:r>
        <w:t xml:space="preserve">Theatervoorstelling </w:t>
      </w:r>
      <w:r w:rsidR="00632F1F">
        <w:rPr>
          <w:i/>
          <w:iCs/>
        </w:rPr>
        <w:t>In Gods naam</w:t>
      </w:r>
    </w:p>
    <w:p w14:paraId="06C3B9F2" w14:textId="1736C12A" w:rsidR="009D2E69" w:rsidRDefault="00632F1F" w:rsidP="009D2E69">
      <w:pPr>
        <w:pStyle w:val="Lijstalinea"/>
        <w:numPr>
          <w:ilvl w:val="0"/>
          <w:numId w:val="1"/>
        </w:numPr>
      </w:pPr>
      <w:r>
        <w:t xml:space="preserve">De kerkenraad besluit om </w:t>
      </w:r>
      <w:r w:rsidR="00C02A0F">
        <w:t>Zoutelande niet aan te melden als aan de theatervoorstelling bijdragende gemeente (</w:t>
      </w:r>
      <w:r w:rsidR="008A3F1D">
        <w:t xml:space="preserve">geraamde kosten 500 euro, in ruil daarvoor </w:t>
      </w:r>
      <w:r w:rsidR="00EC4D41">
        <w:t xml:space="preserve">xxx kaarten die uitgedeeld dan wel verkocht kunnen worden aan gemeenteleden). Wel is afgesproken om onder de jongeren reclame te maken voor </w:t>
      </w:r>
      <w:r w:rsidR="00696A03">
        <w:t xml:space="preserve">de voorstelling en bij belangstelling eventueel kosten (deels) voor rekening te nemen. Verder ook </w:t>
      </w:r>
      <w:r w:rsidR="00E33C20">
        <w:t>in de gemeente reclame maken en wijzen op de mogelijkheid zelf een kaartje te kopen.</w:t>
      </w:r>
      <w:r w:rsidR="009D2E69">
        <w:t xml:space="preserve"> Het gaat om een voorstelling in het voorjaar van 2024.</w:t>
      </w:r>
    </w:p>
    <w:p w14:paraId="6896E8F5" w14:textId="77777777" w:rsidR="009D2E69" w:rsidRDefault="009D2E69" w:rsidP="009D2E69"/>
    <w:p w14:paraId="21C3E89F" w14:textId="0BA0E080" w:rsidR="009D2E69" w:rsidRDefault="009D2E69" w:rsidP="009D2E69">
      <w:pPr>
        <w:rPr>
          <w:i/>
          <w:iCs/>
        </w:rPr>
      </w:pPr>
      <w:r>
        <w:rPr>
          <w:i/>
          <w:iCs/>
        </w:rPr>
        <w:t xml:space="preserve">Verzoek betrokkenheid kerkenraad bij </w:t>
      </w:r>
      <w:r w:rsidR="0051550B">
        <w:rPr>
          <w:i/>
          <w:iCs/>
        </w:rPr>
        <w:t>bijzondere bijeenkomsten/dienste</w:t>
      </w:r>
    </w:p>
    <w:p w14:paraId="3855A010" w14:textId="51E71861" w:rsidR="0051550B" w:rsidRDefault="0026327B" w:rsidP="0026327B">
      <w:pPr>
        <w:pStyle w:val="Lijstalinea"/>
        <w:numPr>
          <w:ilvl w:val="0"/>
          <w:numId w:val="1"/>
        </w:numPr>
      </w:pPr>
      <w:r>
        <w:t xml:space="preserve">Naar aanleiding van een bijzondere dienst voor mensen met en zonder een beperking </w:t>
      </w:r>
      <w:r w:rsidR="006B56E3">
        <w:t xml:space="preserve">(Zoutelande was dit jaar de plek voor deze dienst) is opgemerkt dat </w:t>
      </w:r>
      <w:r w:rsidR="00167CE0">
        <w:t xml:space="preserve">‘iemand die namens de kerkenraad de mensen verwelkomt </w:t>
      </w:r>
      <w:r w:rsidR="00C9116B">
        <w:t xml:space="preserve">en gastvrij ontvangt’ node werd gemist. In het overleg van de kerkenraad is besproken, dat we </w:t>
      </w:r>
    </w:p>
    <w:p w14:paraId="5ADE1D68" w14:textId="244FB7E2" w:rsidR="00C9116B" w:rsidRDefault="00C9116B" w:rsidP="00C9116B">
      <w:pPr>
        <w:pStyle w:val="Lijstalinea"/>
        <w:numPr>
          <w:ilvl w:val="1"/>
          <w:numId w:val="1"/>
        </w:numPr>
      </w:pPr>
      <w:r>
        <w:t xml:space="preserve">Zuinig moeten zijn met de inzet van </w:t>
      </w:r>
      <w:r w:rsidR="00F70FB3">
        <w:t>‘onze’ vrijwilligers bij alle denkbare activiteiten</w:t>
      </w:r>
    </w:p>
    <w:p w14:paraId="4A70797F" w14:textId="4562C5C5" w:rsidR="00F70FB3" w:rsidRPr="0051550B" w:rsidRDefault="00C50F23" w:rsidP="00C9116B">
      <w:pPr>
        <w:pStyle w:val="Lijstalinea"/>
        <w:numPr>
          <w:ilvl w:val="1"/>
          <w:numId w:val="1"/>
        </w:numPr>
      </w:pPr>
      <w:r>
        <w:t xml:space="preserve">En daarom van telkens afhankelijk van het type activiteit </w:t>
      </w:r>
      <w:r w:rsidR="008C5880">
        <w:t>bepalen of en op welke wijze betrokkenheid van de kerkenraad gewenst is.</w:t>
      </w:r>
    </w:p>
    <w:p w14:paraId="404A394B" w14:textId="77777777" w:rsidR="00F42B6A" w:rsidRDefault="00F42B6A" w:rsidP="00F42B6A">
      <w:pPr>
        <w:ind w:left="360"/>
      </w:pPr>
    </w:p>
    <w:p w14:paraId="4EBDE599" w14:textId="77777777" w:rsidR="006E06E7" w:rsidRDefault="006E06E7" w:rsidP="00D5733A"/>
    <w:p w14:paraId="307730E0" w14:textId="77777777" w:rsidR="00F239F3" w:rsidRDefault="00F239F3" w:rsidP="00D5733A"/>
    <w:sectPr w:rsidR="00F2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D44"/>
    <w:multiLevelType w:val="hybridMultilevel"/>
    <w:tmpl w:val="CEC88756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1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67"/>
    <w:rsid w:val="000C76D9"/>
    <w:rsid w:val="000D6BE3"/>
    <w:rsid w:val="00132D38"/>
    <w:rsid w:val="00167CE0"/>
    <w:rsid w:val="00193948"/>
    <w:rsid w:val="001C30C5"/>
    <w:rsid w:val="001C682E"/>
    <w:rsid w:val="0023076F"/>
    <w:rsid w:val="002309ED"/>
    <w:rsid w:val="0026327B"/>
    <w:rsid w:val="002776AB"/>
    <w:rsid w:val="00361134"/>
    <w:rsid w:val="003D5BF0"/>
    <w:rsid w:val="003E50B3"/>
    <w:rsid w:val="00461DB8"/>
    <w:rsid w:val="004750D0"/>
    <w:rsid w:val="0049746E"/>
    <w:rsid w:val="004C10EA"/>
    <w:rsid w:val="004D7245"/>
    <w:rsid w:val="0051550B"/>
    <w:rsid w:val="005241C6"/>
    <w:rsid w:val="005A69CE"/>
    <w:rsid w:val="005E29F3"/>
    <w:rsid w:val="005E5148"/>
    <w:rsid w:val="00604118"/>
    <w:rsid w:val="00632F1F"/>
    <w:rsid w:val="00656C12"/>
    <w:rsid w:val="00696A03"/>
    <w:rsid w:val="006B56E3"/>
    <w:rsid w:val="006C3065"/>
    <w:rsid w:val="006C5433"/>
    <w:rsid w:val="006E06E7"/>
    <w:rsid w:val="007334F8"/>
    <w:rsid w:val="007D1DA9"/>
    <w:rsid w:val="00810EE5"/>
    <w:rsid w:val="008401DA"/>
    <w:rsid w:val="008A3F1D"/>
    <w:rsid w:val="008A5CE0"/>
    <w:rsid w:val="008C5880"/>
    <w:rsid w:val="008F3276"/>
    <w:rsid w:val="00905312"/>
    <w:rsid w:val="00982D9A"/>
    <w:rsid w:val="009B0769"/>
    <w:rsid w:val="009C00EE"/>
    <w:rsid w:val="009D0B63"/>
    <w:rsid w:val="009D2E69"/>
    <w:rsid w:val="00A16CB8"/>
    <w:rsid w:val="00A27C63"/>
    <w:rsid w:val="00A642E5"/>
    <w:rsid w:val="00A66ED1"/>
    <w:rsid w:val="00AD0B3C"/>
    <w:rsid w:val="00AF4EBF"/>
    <w:rsid w:val="00B05011"/>
    <w:rsid w:val="00B23F61"/>
    <w:rsid w:val="00B31456"/>
    <w:rsid w:val="00B64F67"/>
    <w:rsid w:val="00BB1EAE"/>
    <w:rsid w:val="00BE2D11"/>
    <w:rsid w:val="00C02A0F"/>
    <w:rsid w:val="00C02FF1"/>
    <w:rsid w:val="00C50F23"/>
    <w:rsid w:val="00C825D3"/>
    <w:rsid w:val="00C9116B"/>
    <w:rsid w:val="00CC08CC"/>
    <w:rsid w:val="00D555A3"/>
    <w:rsid w:val="00D5733A"/>
    <w:rsid w:val="00D93A19"/>
    <w:rsid w:val="00DE4EDE"/>
    <w:rsid w:val="00E141B4"/>
    <w:rsid w:val="00E33C20"/>
    <w:rsid w:val="00E93C42"/>
    <w:rsid w:val="00EB0EAA"/>
    <w:rsid w:val="00EC4D41"/>
    <w:rsid w:val="00F01650"/>
    <w:rsid w:val="00F042A9"/>
    <w:rsid w:val="00F239F3"/>
    <w:rsid w:val="00F423A4"/>
    <w:rsid w:val="00F42B6A"/>
    <w:rsid w:val="00F528D0"/>
    <w:rsid w:val="00F544A4"/>
    <w:rsid w:val="00F70FB3"/>
    <w:rsid w:val="00F74607"/>
    <w:rsid w:val="00F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C9C8"/>
  <w15:chartTrackingRefBased/>
  <w15:docId w15:val="{70C7592E-E9B0-0942-8BCD-3BF4C719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Kort</dc:creator>
  <cp:keywords/>
  <dc:description/>
  <cp:lastModifiedBy>Maatschap Duvekot</cp:lastModifiedBy>
  <cp:revision>4</cp:revision>
  <dcterms:created xsi:type="dcterms:W3CDTF">2023-07-17T12:49:00Z</dcterms:created>
  <dcterms:modified xsi:type="dcterms:W3CDTF">2023-07-19T17:15:00Z</dcterms:modified>
</cp:coreProperties>
</file>